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B" w:rsidRPr="009675B8" w:rsidRDefault="009675B8" w:rsidP="009675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Encuesta sobre climas grupales e institucionales</w:t>
      </w:r>
    </w:p>
    <w:p w:rsidR="00007F8E" w:rsidRDefault="00007F8E"/>
    <w:tbl>
      <w:tblPr>
        <w:tblStyle w:val="Tablaconcuadrcula"/>
        <w:tblW w:w="1013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3843"/>
        <w:gridCol w:w="928"/>
        <w:gridCol w:w="929"/>
        <w:gridCol w:w="929"/>
        <w:gridCol w:w="929"/>
        <w:gridCol w:w="929"/>
      </w:tblGrid>
      <w:tr w:rsidR="00007F8E" w:rsidTr="00007F8E">
        <w:tc>
          <w:tcPr>
            <w:tcW w:w="1651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  <w:r>
              <w:t>Expectativa</w:t>
            </w:r>
          </w:p>
        </w:tc>
        <w:tc>
          <w:tcPr>
            <w:tcW w:w="3843" w:type="dxa"/>
            <w:vAlign w:val="center"/>
          </w:tcPr>
          <w:p w:rsidR="00007F8E" w:rsidRPr="00007F8E" w:rsidRDefault="00007F8E" w:rsidP="00007F8E">
            <w:pPr>
              <w:spacing w:before="60" w:after="60"/>
              <w:ind w:left="0"/>
              <w:rPr>
                <w:rFonts w:ascii="Calibri" w:hAnsi="Calibri"/>
              </w:rPr>
            </w:pP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No    satisfecha</w:t>
            </w:r>
          </w:p>
          <w:p w:rsidR="00007F8E" w:rsidRPr="00007F8E" w:rsidRDefault="00007F8E" w:rsidP="00007F8E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9" w:type="dxa"/>
            <w:vAlign w:val="center"/>
          </w:tcPr>
          <w:p w:rsidR="00007F8E" w:rsidRDefault="00007F8E" w:rsidP="00B4675D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Escasamente satisfecha</w:t>
            </w:r>
          </w:p>
          <w:p w:rsidR="00007F8E" w:rsidRPr="00007F8E" w:rsidRDefault="00007F8E" w:rsidP="00B4675D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9" w:type="dxa"/>
            <w:vAlign w:val="center"/>
          </w:tcPr>
          <w:p w:rsidR="00007F8E" w:rsidRDefault="00007F8E" w:rsidP="00B4675D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Aceptable-mente satisfecha</w:t>
            </w:r>
          </w:p>
          <w:p w:rsidR="00007F8E" w:rsidRPr="00007F8E" w:rsidRDefault="00007F8E" w:rsidP="00B4675D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9" w:type="dxa"/>
            <w:vAlign w:val="center"/>
          </w:tcPr>
          <w:p w:rsidR="00007F8E" w:rsidRDefault="00007F8E" w:rsidP="00B4675D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Muy satisfecha</w:t>
            </w:r>
          </w:p>
          <w:p w:rsidR="00007F8E" w:rsidRPr="00007F8E" w:rsidRDefault="00007F8E" w:rsidP="00B4675D">
            <w:pPr>
              <w:spacing w:before="120" w:after="1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  <w:r>
              <w:t>TOTAL</w:t>
            </w:r>
          </w:p>
        </w:tc>
      </w:tr>
      <w:tr w:rsidR="00007F8E" w:rsidTr="00007F8E">
        <w:tc>
          <w:tcPr>
            <w:tcW w:w="1651" w:type="dxa"/>
            <w:vMerge w:val="restart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  <w:r>
              <w:t xml:space="preserve">Reconocimiento </w:t>
            </w:r>
          </w:p>
        </w:tc>
        <w:tc>
          <w:tcPr>
            <w:tcW w:w="3843" w:type="dxa"/>
            <w:vAlign w:val="center"/>
          </w:tcPr>
          <w:p w:rsidR="00007F8E" w:rsidRPr="00007F8E" w:rsidRDefault="00007F8E" w:rsidP="00007F8E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Calibri" w:hAnsi="Calibri"/>
              </w:rPr>
            </w:pPr>
            <w:r w:rsidRPr="00007F8E">
              <w:rPr>
                <w:rFonts w:ascii="Calibri" w:hAnsi="Calibri" w:cs="Helvetica"/>
              </w:rPr>
              <w:t>Se conoce a los individuos como</w:t>
            </w:r>
            <w:r>
              <w:rPr>
                <w:rFonts w:ascii="Calibri" w:hAnsi="Calibri" w:cs="Helvetica"/>
              </w:rPr>
              <w:t xml:space="preserve"> </w:t>
            </w:r>
            <w:r w:rsidRPr="00007F8E">
              <w:rPr>
                <w:rFonts w:ascii="Calibri" w:hAnsi="Calibri" w:cs="Helvetica"/>
              </w:rPr>
              <w:t>personas, no solo por su rol:</w:t>
            </w:r>
            <w:r>
              <w:rPr>
                <w:rFonts w:ascii="Calibri" w:hAnsi="Calibri" w:cs="Helvetica"/>
              </w:rPr>
              <w:t xml:space="preserve"> </w:t>
            </w:r>
            <w:r w:rsidRPr="00007F8E">
              <w:rPr>
                <w:rFonts w:ascii="Calibri" w:hAnsi="Calibri" w:cs="Helvetica"/>
              </w:rPr>
              <w:t>alumno, profesor, padre.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007F8E" w:rsidP="00007F8E">
            <w:pPr>
              <w:spacing w:before="60" w:after="60"/>
              <w:ind w:left="0"/>
              <w:rPr>
                <w:rFonts w:ascii="Calibri" w:hAnsi="Calibri"/>
              </w:rPr>
            </w:pPr>
            <w:r w:rsidRPr="00007F8E">
              <w:rPr>
                <w:rFonts w:ascii="Calibri" w:hAnsi="Calibri"/>
              </w:rPr>
              <w:t>Se ofrecen estímulos positivos</w:t>
            </w:r>
            <w:r>
              <w:rPr>
                <w:rFonts w:ascii="Calibri" w:hAnsi="Calibri"/>
              </w:rPr>
              <w:t xml:space="preserve"> </w:t>
            </w:r>
            <w:r w:rsidRPr="00007F8E">
              <w:rPr>
                <w:rFonts w:ascii="Calibri" w:hAnsi="Calibri"/>
              </w:rPr>
              <w:t>cuando se acierta, se mejora o se</w:t>
            </w:r>
            <w:r>
              <w:rPr>
                <w:rFonts w:ascii="Calibri" w:hAnsi="Calibri"/>
              </w:rPr>
              <w:t xml:space="preserve"> </w:t>
            </w:r>
            <w:r w:rsidRPr="00007F8E">
              <w:rPr>
                <w:rFonts w:ascii="Calibri" w:hAnsi="Calibri"/>
              </w:rPr>
              <w:t>alcanzan objetivos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Se acepta a las personas con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sus cualidades y limitaciones.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Hay permiso para expresar dudas,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preguntas y críticas a lo que se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realiza en la institución.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Se favorece la expresión adecuada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de los sentimientos y estados de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ánimo.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 w:val="restart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  <w:r>
              <w:t>Significado</w:t>
            </w: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 propuesta educativa de la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escuela despierta interés en los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alumnos.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 propuesta educativa de la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escuela tiene un contenido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significativo que podría enriquecer el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saber previo de los alumnos.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 propuesta de la escuela genera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una revisión crítica de prejuicios y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creencias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En la escuela hay un ambiente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innovador y experimentador.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 escuela ofrece un rol activo de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los alumnos en su propio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aprendizaje.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 escuela tiene actitud positiva y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de valoración de los alumnos de hoy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con sus características culturales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propias.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 w:val="restart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  <w:r>
              <w:t>Pertenencia</w:t>
            </w: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Hay acceso libre a la información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de carácter institucional.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Los roles en la escuela están bien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definidos.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Los roles en la escuela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encuentran respald</w:t>
            </w:r>
            <w:r>
              <w:rPr>
                <w:rFonts w:ascii="Calibri" w:hAnsi="Calibri"/>
              </w:rPr>
              <w:t>ad</w:t>
            </w:r>
            <w:r w:rsidRPr="009675B8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s</w:t>
            </w:r>
            <w:r w:rsidRPr="009675B8">
              <w:rPr>
                <w:rFonts w:ascii="Calibri" w:hAnsi="Calibri"/>
              </w:rPr>
              <w:t xml:space="preserve"> y son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sostenidos por la autoridad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escolar.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007F8E">
        <w:tc>
          <w:tcPr>
            <w:tcW w:w="1651" w:type="dxa"/>
            <w:vMerge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Las convocatorias en la escuela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son abiertas, no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preseleccionadas.</w:t>
            </w:r>
          </w:p>
        </w:tc>
        <w:tc>
          <w:tcPr>
            <w:tcW w:w="928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007F8E" w:rsidTr="007C7497"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07F8E" w:rsidRPr="00007F8E" w:rsidRDefault="009675B8" w:rsidP="009675B8">
            <w:pPr>
              <w:spacing w:before="60" w:after="60"/>
              <w:ind w:left="0"/>
              <w:rPr>
                <w:rFonts w:ascii="Calibri" w:hAnsi="Calibri"/>
              </w:rPr>
            </w:pPr>
            <w:r w:rsidRPr="009675B8">
              <w:rPr>
                <w:rFonts w:ascii="Calibri" w:hAnsi="Calibri"/>
              </w:rPr>
              <w:t>Las decisiones que afectan a</w:t>
            </w:r>
            <w:r>
              <w:rPr>
                <w:rFonts w:ascii="Calibri" w:hAnsi="Calibri"/>
              </w:rPr>
              <w:t xml:space="preserve"> </w:t>
            </w:r>
            <w:r w:rsidRPr="009675B8">
              <w:rPr>
                <w:rFonts w:ascii="Calibri" w:hAnsi="Calibri"/>
              </w:rPr>
              <w:t>todos son consultadas.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007F8E" w:rsidRDefault="00007F8E" w:rsidP="00007F8E">
            <w:pPr>
              <w:spacing w:before="120" w:after="120"/>
              <w:ind w:left="0"/>
              <w:jc w:val="center"/>
            </w:pPr>
          </w:p>
        </w:tc>
      </w:tr>
      <w:tr w:rsidR="007C7497" w:rsidTr="007C7497">
        <w:trPr>
          <w:trHeight w:val="699"/>
        </w:trPr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7C7497" w:rsidRDefault="007C7497" w:rsidP="00007F8E">
            <w:pPr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3843" w:type="dxa"/>
            <w:tcBorders>
              <w:left w:val="nil"/>
              <w:bottom w:val="nil"/>
              <w:right w:val="nil"/>
            </w:tcBorders>
            <w:vAlign w:val="center"/>
          </w:tcPr>
          <w:p w:rsidR="007C7497" w:rsidRPr="009675B8" w:rsidRDefault="007C7497" w:rsidP="009675B8">
            <w:pPr>
              <w:spacing w:before="60" w:after="60"/>
              <w:ind w:left="0"/>
              <w:rPr>
                <w:rFonts w:ascii="Calibri" w:hAnsi="Calibri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vAlign w:val="center"/>
          </w:tcPr>
          <w:p w:rsidR="007C7497" w:rsidRDefault="007C7497" w:rsidP="00007F8E">
            <w:pPr>
              <w:ind w:left="0"/>
              <w:jc w:val="center"/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:rsidR="007C7497" w:rsidRDefault="007C7497" w:rsidP="00007F8E">
            <w:pPr>
              <w:ind w:left="0"/>
              <w:jc w:val="center"/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:rsidR="007C7497" w:rsidRDefault="007C7497" w:rsidP="00007F8E">
            <w:pPr>
              <w:ind w:left="0"/>
              <w:jc w:val="center"/>
            </w:pPr>
          </w:p>
        </w:tc>
        <w:tc>
          <w:tcPr>
            <w:tcW w:w="929" w:type="dxa"/>
            <w:tcBorders>
              <w:left w:val="nil"/>
              <w:bottom w:val="nil"/>
            </w:tcBorders>
            <w:vAlign w:val="center"/>
          </w:tcPr>
          <w:p w:rsidR="007C7497" w:rsidRDefault="007C7497" w:rsidP="00007F8E">
            <w:pPr>
              <w:ind w:left="0"/>
              <w:jc w:val="center"/>
            </w:pPr>
          </w:p>
        </w:tc>
        <w:tc>
          <w:tcPr>
            <w:tcW w:w="929" w:type="dxa"/>
            <w:vAlign w:val="center"/>
          </w:tcPr>
          <w:p w:rsidR="007C7497" w:rsidRDefault="007C7497" w:rsidP="00007F8E">
            <w:pPr>
              <w:ind w:left="0"/>
              <w:jc w:val="center"/>
            </w:pPr>
          </w:p>
        </w:tc>
      </w:tr>
    </w:tbl>
    <w:p w:rsidR="00007F8E" w:rsidRDefault="00007F8E"/>
    <w:sectPr w:rsidR="00007F8E" w:rsidSect="00E4575A">
      <w:pgSz w:w="11907" w:h="16839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3"/>
    <w:rsid w:val="00007F8E"/>
    <w:rsid w:val="00543593"/>
    <w:rsid w:val="006A38DB"/>
    <w:rsid w:val="007C7497"/>
    <w:rsid w:val="009675B8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 w:line="264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F8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 w:line="264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F8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2019-10-25T03:40:00Z</dcterms:created>
  <dcterms:modified xsi:type="dcterms:W3CDTF">2019-10-25T04:00:00Z</dcterms:modified>
</cp:coreProperties>
</file>